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Исследовательская работа «Недаром помнит  вся Кубань»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Учащейся 9 «Б» класса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Недилько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Владлены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уприк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Л.Н.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7DFE">
        <w:rPr>
          <w:rFonts w:ascii="Times New Roman" w:hAnsi="Times New Roman" w:cs="Times New Roman"/>
          <w:sz w:val="28"/>
          <w:szCs w:val="28"/>
        </w:rPr>
        <w:t>Когда я прочла название конкурса</w:t>
      </w:r>
      <w:r>
        <w:rPr>
          <w:rFonts w:ascii="Times New Roman" w:hAnsi="Times New Roman" w:cs="Times New Roman"/>
          <w:sz w:val="28"/>
          <w:szCs w:val="28"/>
        </w:rPr>
        <w:t xml:space="preserve"> «Недаром помнит вся Кубань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..», </w:t>
      </w:r>
      <w:proofErr w:type="gramEnd"/>
      <w:r>
        <w:rPr>
          <w:rFonts w:ascii="Times New Roman" w:hAnsi="Times New Roman" w:cs="Times New Roman"/>
          <w:sz w:val="28"/>
          <w:szCs w:val="28"/>
        </w:rPr>
        <w:t>интуитивно, как и всякому человеку, любящему отечественную историю и литературу, мне пришли на ум строки …»Недаром помнит вся Россия про день  Бородина». Я подумала, а что если написать о том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Кубань недаром помнит и Ивана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Поддубного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 Ивана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Кожедуба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 генерала Кириченко, и легендарного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Недорубова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  Лукьяненко, 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Пустовойта</w:t>
      </w:r>
      <w:proofErr w:type="spellEnd"/>
      <w:r>
        <w:rPr>
          <w:rFonts w:ascii="Times New Roman" w:hAnsi="Times New Roman" w:cs="Times New Roman"/>
          <w:sz w:val="28"/>
          <w:szCs w:val="28"/>
        </w:rPr>
        <w:t>,  с их подвигами, открытиями, патриотизмом,  силой физической и духовной.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 больше всего название темы конкурса подходит именно  к событиям Отечественной войны 1812 года, тем более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в   2012 году  отмечается 200-летие  победы русской армии и русского народа над Наполеоном.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Поскольку в названии темы говорится о памяти Кубани и кубанцев, то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наверное, целесообразно учесть роль кубанских казаков , их участие и подвиги в Отечественной  войне 1812 года.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подвиг меня на исследование этого вопроса спор с членом жюри, военным в отставке, по поводу участия или  неучастия кубанских казаков в войне с Наполеоном. Я, будучи участницей сценки, в которой мы показывали, как кубанские казаки гнали Наполеона, знала, что кубанские казаки участвовали во всех войнах, в которых участвовала Россия, но член жюри доказывал мне и нашему руководителю, что только донские казаки были причастны к  этой войне. В конце концов мы доказали нашему оппоненту с помощью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разнообразных документов и литературы свою правоту, однако,  я на этом не остановилась, а захотела провести небольшое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литературное исследование по этому вопросу.</w:t>
      </w:r>
    </w:p>
    <w:p w:rsidR="009D2045" w:rsidRPr="00F77319" w:rsidRDefault="009D2045" w:rsidP="009D204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77319">
        <w:rPr>
          <w:rFonts w:ascii="Times New Roman" w:hAnsi="Times New Roman" w:cs="Times New Roman"/>
          <w:b/>
          <w:sz w:val="28"/>
          <w:szCs w:val="28"/>
        </w:rPr>
        <w:t>Целью моей работы является доказательство того, что кубанские казаки снискали себе славу на полях сражений Отечественной войны 1812 года, и в их адрес можно говорить: «Недаром помнит вся Кубань….»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Отечественной  войне </w:t>
      </w:r>
      <w:r w:rsidRPr="00BC1DED">
        <w:rPr>
          <w:rFonts w:ascii="Times New Roman" w:hAnsi="Times New Roman" w:cs="Times New Roman"/>
          <w:sz w:val="28"/>
          <w:szCs w:val="28"/>
        </w:rPr>
        <w:t>1812 года  участвовали 9-й пеший полк Черноморского казачьего</w:t>
      </w:r>
      <w:r>
        <w:rPr>
          <w:rFonts w:ascii="Times New Roman" w:hAnsi="Times New Roman" w:cs="Times New Roman"/>
          <w:sz w:val="28"/>
          <w:szCs w:val="28"/>
        </w:rPr>
        <w:t xml:space="preserve"> войска, 1-й сборный конный </w:t>
      </w:r>
      <w:r w:rsidRPr="00BC1DED">
        <w:rPr>
          <w:rFonts w:ascii="Times New Roman" w:hAnsi="Times New Roman" w:cs="Times New Roman"/>
          <w:sz w:val="28"/>
          <w:szCs w:val="28"/>
        </w:rPr>
        <w:t xml:space="preserve"> полковника </w:t>
      </w:r>
      <w:r>
        <w:rPr>
          <w:rFonts w:ascii="Times New Roman" w:hAnsi="Times New Roman" w:cs="Times New Roman"/>
          <w:sz w:val="28"/>
          <w:szCs w:val="28"/>
        </w:rPr>
        <w:t xml:space="preserve"> Данилы Савича </w:t>
      </w:r>
      <w:r w:rsidRPr="00BC1DED">
        <w:rPr>
          <w:rFonts w:ascii="Times New Roman" w:hAnsi="Times New Roman" w:cs="Times New Roman"/>
          <w:sz w:val="28"/>
          <w:szCs w:val="28"/>
        </w:rPr>
        <w:t>Плохого и Гвардейская Черноморская сотня.</w:t>
      </w:r>
      <w:r>
        <w:rPr>
          <w:rFonts w:ascii="Times New Roman" w:hAnsi="Times New Roman" w:cs="Times New Roman"/>
          <w:sz w:val="28"/>
          <w:szCs w:val="28"/>
        </w:rPr>
        <w:t xml:space="preserve"> Об этом факте говорится в энциклопедиях и в документах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археологического музея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Фелицына</w:t>
      </w:r>
      <w:proofErr w:type="spellEnd"/>
      <w:r>
        <w:rPr>
          <w:rFonts w:ascii="Times New Roman" w:hAnsi="Times New Roman" w:cs="Times New Roman"/>
          <w:sz w:val="28"/>
          <w:szCs w:val="28"/>
        </w:rPr>
        <w:t>. В документах делается акцент на то, что в наполеоновских войнах участвовали казаки Черноморской сотни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которая, как известно состояла из кубанских  казаков.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Приморско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Ахтарском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  есть станица Бородинская, получившая </w:t>
      </w:r>
      <w:r w:rsidRPr="0057519F">
        <w:rPr>
          <w:rFonts w:ascii="Times New Roman" w:hAnsi="Times New Roman" w:cs="Times New Roman"/>
          <w:sz w:val="28"/>
          <w:szCs w:val="28"/>
        </w:rPr>
        <w:t>своё название  в память об участии казаков-черноморцев в Отечественной войне 1812 года.</w:t>
      </w:r>
      <w:r>
        <w:rPr>
          <w:rFonts w:ascii="Times New Roman" w:hAnsi="Times New Roman" w:cs="Times New Roman"/>
          <w:sz w:val="28"/>
          <w:szCs w:val="28"/>
        </w:rPr>
        <w:t xml:space="preserve"> Значит ли это, что черноморцы участвовали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самрм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кульминационном моменте Отечественной войны? Конечно, значит, и об этом говорит не только название станицы, но и материалы из истории, из учебников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кубановедению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монографии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мноких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кубанских и российских авторов.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 истории станицы следует, что до переименования она называлась  хутор </w:t>
      </w:r>
      <w:proofErr w:type="spellStart"/>
      <w:r w:rsidRPr="0057519F">
        <w:rPr>
          <w:rFonts w:ascii="Times New Roman" w:hAnsi="Times New Roman" w:cs="Times New Roman"/>
          <w:bCs/>
          <w:sz w:val="28"/>
          <w:szCs w:val="28"/>
        </w:rPr>
        <w:t>Новомарьянский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образованный на </w:t>
      </w:r>
      <w:r w:rsidRPr="0057519F">
        <w:rPr>
          <w:rFonts w:ascii="Times New Roman" w:hAnsi="Times New Roman" w:cs="Times New Roman"/>
          <w:sz w:val="28"/>
          <w:szCs w:val="28"/>
        </w:rPr>
        <w:t>дополнительном наделе станицы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Марьинской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D2045" w:rsidRPr="0015118C" w:rsidRDefault="009D2045" w:rsidP="009D204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5118C">
        <w:rPr>
          <w:rFonts w:ascii="Times New Roman" w:hAnsi="Times New Roman" w:cs="Times New Roman"/>
          <w:b/>
          <w:sz w:val="28"/>
          <w:szCs w:val="28"/>
        </w:rPr>
        <w:t xml:space="preserve">Я </w:t>
      </w:r>
      <w:proofErr w:type="spellStart"/>
      <w:r w:rsidRPr="0015118C">
        <w:rPr>
          <w:rFonts w:ascii="Times New Roman" w:hAnsi="Times New Roman" w:cs="Times New Roman"/>
          <w:b/>
          <w:sz w:val="28"/>
          <w:szCs w:val="28"/>
        </w:rPr>
        <w:t>считю</w:t>
      </w:r>
      <w:proofErr w:type="spellEnd"/>
      <w:r w:rsidRPr="0015118C">
        <w:rPr>
          <w:rFonts w:ascii="Times New Roman" w:hAnsi="Times New Roman" w:cs="Times New Roman"/>
          <w:b/>
          <w:sz w:val="28"/>
          <w:szCs w:val="28"/>
        </w:rPr>
        <w:t>, что это немаловажный факт в доказательстве тому, что кубанские казаки – герои Отечественной войны 1812 года.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1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26 августа полк отличился в</w:t>
      </w:r>
      <w:r w:rsidRPr="0015118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5118C">
        <w:rPr>
          <w:rFonts w:ascii="Times New Roman" w:hAnsi="Times New Roman" w:cs="Times New Roman"/>
          <w:sz w:val="28"/>
          <w:szCs w:val="28"/>
          <w:shd w:val="clear" w:color="auto" w:fill="FFFFFF"/>
        </w:rPr>
        <w:t>Боро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динском сражении</w:t>
      </w:r>
      <w:r w:rsidRPr="00151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участвуя в стремительной атаке Платова и Уварова на левый фланг французов. 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и</w:t>
      </w:r>
      <w:r w:rsidRPr="0015118C">
        <w:rPr>
          <w:rFonts w:ascii="Times New Roman" w:hAnsi="Times New Roman" w:cs="Times New Roman"/>
          <w:color w:val="000000"/>
          <w:sz w:val="28"/>
          <w:szCs w:val="28"/>
        </w:rPr>
        <w:t xml:space="preserve">стории есть немало примеров, когда человек отважно и смело идет навстречу опасности – и она отступает, твердо и упрямо смотрит в лицо смерти – и она отворачивается. Будто само Провидение хранит этих храбрецов специально для того, чтобы они могли совершить удивительные деяния в назидание потомкам. К числу таких людей принадлежал и черноморский казак Алексей Данилович </w:t>
      </w:r>
      <w:proofErr w:type="spellStart"/>
      <w:r w:rsidRPr="0015118C">
        <w:rPr>
          <w:rFonts w:ascii="Times New Roman" w:hAnsi="Times New Roman" w:cs="Times New Roman"/>
          <w:color w:val="000000"/>
          <w:sz w:val="28"/>
          <w:szCs w:val="28"/>
        </w:rPr>
        <w:t>Безкровный</w:t>
      </w:r>
      <w:proofErr w:type="spellEnd"/>
      <w:r w:rsidRPr="0015118C">
        <w:rPr>
          <w:rFonts w:ascii="Times New Roman" w:hAnsi="Times New Roman" w:cs="Times New Roman"/>
          <w:color w:val="000000"/>
          <w:sz w:val="28"/>
          <w:szCs w:val="28"/>
        </w:rPr>
        <w:t>. Недаром ходило среди казаков предание, что после очередного кровопролитного боя русский император воскликнул: “Да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5118C">
        <w:rPr>
          <w:rFonts w:ascii="Times New Roman" w:hAnsi="Times New Roman" w:cs="Times New Roman"/>
          <w:color w:val="000000"/>
          <w:sz w:val="28"/>
          <w:szCs w:val="28"/>
        </w:rPr>
        <w:t xml:space="preserve"> у черноморцев атаман не </w:t>
      </w:r>
      <w:proofErr w:type="spellStart"/>
      <w:r w:rsidRPr="0015118C">
        <w:rPr>
          <w:rFonts w:ascii="Times New Roman" w:hAnsi="Times New Roman" w:cs="Times New Roman"/>
          <w:color w:val="000000"/>
          <w:sz w:val="28"/>
          <w:szCs w:val="28"/>
        </w:rPr>
        <w:t>Безкровный</w:t>
      </w:r>
      <w:proofErr w:type="spellEnd"/>
      <w:r w:rsidRPr="0015118C">
        <w:rPr>
          <w:rFonts w:ascii="Times New Roman" w:hAnsi="Times New Roman" w:cs="Times New Roman"/>
          <w:color w:val="000000"/>
          <w:sz w:val="28"/>
          <w:szCs w:val="28"/>
        </w:rPr>
        <w:t xml:space="preserve">, а Бессмертный!” Главнокомандующий русской армией М.И. Кутузов пригласил Алексея Даниловича лично к себе, чтобы выразить ему свою благодарность. На этой встрече присутствовал император Александр I, уже много слышавший о бесстрашном командире. Император поблагодарил бравого офицера за службу и заметил, что не стоит так часто рисковать, сражаясь с превосходящими силами врага. На это М.И. Кутузов сказал: “это казак без ошибок”. С тех пор и начали черноморцы называть </w:t>
      </w:r>
      <w:proofErr w:type="spellStart"/>
      <w:r w:rsidRPr="0015118C">
        <w:rPr>
          <w:rFonts w:ascii="Times New Roman" w:hAnsi="Times New Roman" w:cs="Times New Roman"/>
          <w:color w:val="000000"/>
          <w:sz w:val="28"/>
          <w:szCs w:val="28"/>
        </w:rPr>
        <w:t>Безкровного</w:t>
      </w:r>
      <w:proofErr w:type="spellEnd"/>
      <w:r w:rsidRPr="0015118C">
        <w:rPr>
          <w:rFonts w:ascii="Times New Roman" w:hAnsi="Times New Roman" w:cs="Times New Roman"/>
          <w:color w:val="000000"/>
          <w:sz w:val="28"/>
          <w:szCs w:val="28"/>
        </w:rPr>
        <w:t xml:space="preserve"> “командиром без ошибок”.</w:t>
      </w:r>
      <w:r w:rsidRPr="004B49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 время войны он участвовал в беспрерывных арьергардных боях. Командуя Черноморской сотней он с двумя взводами, </w:t>
      </w:r>
      <w:proofErr w:type="gramStart"/>
      <w:r>
        <w:rPr>
          <w:rFonts w:ascii="Times New Roman" w:hAnsi="Times New Roman" w:cs="Times New Roman"/>
          <w:sz w:val="28"/>
          <w:szCs w:val="28"/>
        </w:rPr>
        <w:t>не взирая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сильный картечный огонь, врубился во французскую батарею и взял в плен двух офицеров и девятерых солдат. За храбрость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Безкровного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А.Д. назначили в конвой Александра первого.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5118C">
        <w:rPr>
          <w:rFonts w:ascii="Times New Roman" w:hAnsi="Times New Roman" w:cs="Times New Roman"/>
          <w:color w:val="000000"/>
          <w:sz w:val="28"/>
          <w:szCs w:val="28"/>
        </w:rPr>
        <w:t xml:space="preserve"> Одно из пограничных укреплений в районе Анапы было названо в его честь Алексеевским.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511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Да, атаман Платов – донской казак и генерал Донского войска, но под его руководством сражались кубанские казаки вместе с </w:t>
      </w:r>
      <w:proofErr w:type="gramStart"/>
      <w:r w:rsidRPr="0015118C">
        <w:rPr>
          <w:rFonts w:ascii="Times New Roman" w:hAnsi="Times New Roman" w:cs="Times New Roman"/>
          <w:b/>
          <w:color w:val="000000"/>
          <w:sz w:val="28"/>
          <w:szCs w:val="28"/>
        </w:rPr>
        <w:t>донскими</w:t>
      </w:r>
      <w:proofErr w:type="gramEnd"/>
      <w:r w:rsidRPr="0015118C">
        <w:rPr>
          <w:rFonts w:ascii="Times New Roman" w:hAnsi="Times New Roman" w:cs="Times New Roman"/>
          <w:b/>
          <w:color w:val="000000"/>
          <w:sz w:val="28"/>
          <w:szCs w:val="28"/>
        </w:rPr>
        <w:t>, и это исторический факт.</w:t>
      </w:r>
    </w:p>
    <w:p w:rsidR="009D2045" w:rsidRPr="00994459" w:rsidRDefault="009D2045" w:rsidP="009D2045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94459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Одно только имя Афанасия Фёдоровича Бурсака  и его подвиги окончательно убеждают нас в огромной заслуге черноморцев – предков кубанских казаков в войне с Наполеоном.</w:t>
      </w:r>
    </w:p>
    <w:p w:rsidR="009D2045" w:rsidRPr="00E00CF0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7319">
        <w:rPr>
          <w:rFonts w:ascii="Times New Roman" w:hAnsi="Times New Roman" w:cs="Times New Roman"/>
          <w:sz w:val="28"/>
          <w:szCs w:val="28"/>
          <w:shd w:val="clear" w:color="auto" w:fill="E1EBF2"/>
        </w:rPr>
        <w:t xml:space="preserve"> </w:t>
      </w:r>
      <w:r w:rsidRPr="00E00CF0">
        <w:rPr>
          <w:rFonts w:ascii="Times New Roman" w:hAnsi="Times New Roman" w:cs="Times New Roman"/>
          <w:sz w:val="28"/>
          <w:szCs w:val="28"/>
        </w:rPr>
        <w:t xml:space="preserve">Афанасий Федорович – сын Атамана </w:t>
      </w:r>
      <w:proofErr w:type="spellStart"/>
      <w:r w:rsidRPr="00E00CF0">
        <w:rPr>
          <w:rFonts w:ascii="Times New Roman" w:hAnsi="Times New Roman" w:cs="Times New Roman"/>
          <w:sz w:val="28"/>
          <w:szCs w:val="28"/>
        </w:rPr>
        <w:t>Черноморскаго</w:t>
      </w:r>
      <w:proofErr w:type="spellEnd"/>
      <w:r w:rsidRPr="00E00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CF0">
        <w:rPr>
          <w:rFonts w:ascii="Times New Roman" w:hAnsi="Times New Roman" w:cs="Times New Roman"/>
          <w:sz w:val="28"/>
          <w:szCs w:val="28"/>
        </w:rPr>
        <w:t>Казачьяго</w:t>
      </w:r>
      <w:proofErr w:type="spellEnd"/>
      <w:r w:rsidRPr="00E00CF0">
        <w:rPr>
          <w:rFonts w:ascii="Times New Roman" w:hAnsi="Times New Roman" w:cs="Times New Roman"/>
          <w:sz w:val="28"/>
          <w:szCs w:val="28"/>
        </w:rPr>
        <w:t xml:space="preserve"> Войска, войсковой полковник. В  четырнадцатилетнем возрасте, 12 января 1796 г., Бурсак поступил в Войско рядовым и уже через год за боевое отличие был произведен в сотенные есаулы</w:t>
      </w:r>
      <w:proofErr w:type="gramStart"/>
      <w:r w:rsidRPr="00E00CF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00CF0">
        <w:rPr>
          <w:rFonts w:ascii="Times New Roman" w:hAnsi="Times New Roman" w:cs="Times New Roman"/>
          <w:sz w:val="28"/>
          <w:szCs w:val="28"/>
        </w:rPr>
        <w:t xml:space="preserve">  а еще два с половиной года спустя в первый офицерский чин – хорунжие. </w:t>
      </w:r>
      <w:proofErr w:type="gramStart"/>
      <w:r w:rsidRPr="00E00CF0">
        <w:rPr>
          <w:rFonts w:ascii="Times New Roman" w:hAnsi="Times New Roman" w:cs="Times New Roman"/>
          <w:sz w:val="28"/>
          <w:szCs w:val="28"/>
        </w:rPr>
        <w:t xml:space="preserve">С 26 декабря 1807 г. он, будучи высокообразованным человеком, состоял адъютантом при военном министре графе А.А.Аракчееве, а затем – с 17 февраля 1810 г. – при </w:t>
      </w:r>
      <w:proofErr w:type="spellStart"/>
      <w:r w:rsidRPr="00E00CF0">
        <w:rPr>
          <w:rFonts w:ascii="Times New Roman" w:hAnsi="Times New Roman" w:cs="Times New Roman"/>
          <w:sz w:val="28"/>
          <w:szCs w:val="28"/>
        </w:rPr>
        <w:t>М.Б.Барклае-де-Толли</w:t>
      </w:r>
      <w:proofErr w:type="spellEnd"/>
      <w:r w:rsidRPr="00E00CF0">
        <w:rPr>
          <w:rFonts w:ascii="Times New Roman" w:hAnsi="Times New Roman" w:cs="Times New Roman"/>
          <w:sz w:val="28"/>
          <w:szCs w:val="28"/>
        </w:rPr>
        <w:t>…</w:t>
      </w:r>
      <w:r w:rsidRPr="00E00CF0">
        <w:rPr>
          <w:rFonts w:ascii="Times New Roman" w:hAnsi="Times New Roman" w:cs="Times New Roman"/>
          <w:sz w:val="28"/>
          <w:szCs w:val="28"/>
        </w:rPr>
        <w:br/>
        <w:t xml:space="preserve">В мае 1811 г. он прибыл в </w:t>
      </w:r>
      <w:proofErr w:type="spellStart"/>
      <w:r w:rsidRPr="00E00CF0">
        <w:rPr>
          <w:rFonts w:ascii="Times New Roman" w:hAnsi="Times New Roman" w:cs="Times New Roman"/>
          <w:sz w:val="28"/>
          <w:szCs w:val="28"/>
        </w:rPr>
        <w:t>Екатеринодар</w:t>
      </w:r>
      <w:proofErr w:type="spellEnd"/>
      <w:r w:rsidRPr="00E00CF0">
        <w:rPr>
          <w:rFonts w:ascii="Times New Roman" w:hAnsi="Times New Roman" w:cs="Times New Roman"/>
          <w:sz w:val="28"/>
          <w:szCs w:val="28"/>
        </w:rPr>
        <w:t xml:space="preserve"> с «высочайшим соизволением» сформировать из Казаков гвардейскую сотню… На 18 мая 1811 г. – полковник. 1 марта 1812 г. молодцеватая, бравая Казачья сотня, состоявшая</w:t>
      </w:r>
      <w:proofErr w:type="gramEnd"/>
      <w:r w:rsidRPr="00E00C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0CF0">
        <w:rPr>
          <w:rFonts w:ascii="Times New Roman" w:hAnsi="Times New Roman" w:cs="Times New Roman"/>
          <w:sz w:val="28"/>
          <w:szCs w:val="28"/>
        </w:rPr>
        <w:t xml:space="preserve">из 5 офицеров, 14 урядников и 102 Казаков, показалась на улицах Петербурга. 23 июня при </w:t>
      </w:r>
      <w:proofErr w:type="spellStart"/>
      <w:r w:rsidRPr="00E00CF0">
        <w:rPr>
          <w:rFonts w:ascii="Times New Roman" w:hAnsi="Times New Roman" w:cs="Times New Roman"/>
          <w:sz w:val="28"/>
          <w:szCs w:val="28"/>
        </w:rPr>
        <w:t>Кочержишках</w:t>
      </w:r>
      <w:proofErr w:type="spellEnd"/>
      <w:r w:rsidRPr="00E00CF0">
        <w:rPr>
          <w:rFonts w:ascii="Times New Roman" w:hAnsi="Times New Roman" w:cs="Times New Roman"/>
          <w:sz w:val="28"/>
          <w:szCs w:val="28"/>
        </w:rPr>
        <w:t xml:space="preserve"> (на границе герцогства Варшавского) сотня, руководимая А.Ф.Бурсаком, клином врубилась в неприятельскую кавалерию и отразила ее атаку, за что командир сотни был награжден орденом св. Владимира 4-й степени с бантом. 9 июля А.Ф.Бурсак разбил французский авангард (до 1500 солдат);</w:t>
      </w:r>
      <w:proofErr w:type="gramEnd"/>
      <w:r w:rsidRPr="00E00C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0CF0">
        <w:rPr>
          <w:rFonts w:ascii="Times New Roman" w:hAnsi="Times New Roman" w:cs="Times New Roman"/>
          <w:sz w:val="28"/>
          <w:szCs w:val="28"/>
        </w:rPr>
        <w:t xml:space="preserve">11-го и 12-го у местечка Бешенковичи его сотня стойко удерживала неприятеля, стремившегося переправиться через Двину, в результате чего был спасен наш провиантский магазин. 15 июля под Витебском </w:t>
      </w:r>
      <w:proofErr w:type="spellStart"/>
      <w:r w:rsidRPr="00E00CF0">
        <w:rPr>
          <w:rFonts w:ascii="Times New Roman" w:hAnsi="Times New Roman" w:cs="Times New Roman"/>
          <w:sz w:val="28"/>
          <w:szCs w:val="28"/>
        </w:rPr>
        <w:t>лейб-Казаки</w:t>
      </w:r>
      <w:proofErr w:type="spellEnd"/>
      <w:r w:rsidRPr="00E00CF0">
        <w:rPr>
          <w:rFonts w:ascii="Times New Roman" w:hAnsi="Times New Roman" w:cs="Times New Roman"/>
          <w:sz w:val="28"/>
          <w:szCs w:val="28"/>
        </w:rPr>
        <w:t xml:space="preserve">, черноморцы и часть Сумского гусарского полка под командованием генерала </w:t>
      </w:r>
      <w:proofErr w:type="spellStart"/>
      <w:r w:rsidRPr="00E00CF0">
        <w:rPr>
          <w:rFonts w:ascii="Times New Roman" w:hAnsi="Times New Roman" w:cs="Times New Roman"/>
          <w:sz w:val="28"/>
          <w:szCs w:val="28"/>
        </w:rPr>
        <w:t>В.В.Орлова-Денисова</w:t>
      </w:r>
      <w:proofErr w:type="spellEnd"/>
      <w:r w:rsidRPr="00E00CF0">
        <w:rPr>
          <w:rFonts w:ascii="Times New Roman" w:hAnsi="Times New Roman" w:cs="Times New Roman"/>
          <w:sz w:val="28"/>
          <w:szCs w:val="28"/>
        </w:rPr>
        <w:t xml:space="preserve"> стремительным, сокрушительным ударом уничтожили 16-й конно-егерский полк, почти две стрелковые роты и взяли батарею, около которой находился сам Наполеон в</w:t>
      </w:r>
      <w:proofErr w:type="gramEnd"/>
      <w:r w:rsidRPr="00E00C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0CF0">
        <w:rPr>
          <w:rFonts w:ascii="Times New Roman" w:hAnsi="Times New Roman" w:cs="Times New Roman"/>
          <w:sz w:val="28"/>
          <w:szCs w:val="28"/>
        </w:rPr>
        <w:t>окружении</w:t>
      </w:r>
      <w:proofErr w:type="gramEnd"/>
      <w:r w:rsidRPr="00E00CF0">
        <w:rPr>
          <w:rFonts w:ascii="Times New Roman" w:hAnsi="Times New Roman" w:cs="Times New Roman"/>
          <w:sz w:val="28"/>
          <w:szCs w:val="28"/>
        </w:rPr>
        <w:t xml:space="preserve"> большой свиты. 26 августа при Бородино А.Ф.Бурсак со своими Казаками участвовал в атаке на неприятельские батареи и завладел ими. В октябре 1812 г. А.Ф.Бурсак был награжден орденом св. Анны 2-й степени с алмазными украшениями. 28 октября на </w:t>
      </w:r>
      <w:proofErr w:type="spellStart"/>
      <w:r w:rsidRPr="00E00CF0">
        <w:rPr>
          <w:rFonts w:ascii="Times New Roman" w:hAnsi="Times New Roman" w:cs="Times New Roman"/>
          <w:sz w:val="28"/>
          <w:szCs w:val="28"/>
        </w:rPr>
        <w:lastRenderedPageBreak/>
        <w:t>Ельнинской</w:t>
      </w:r>
      <w:proofErr w:type="spellEnd"/>
      <w:r w:rsidRPr="00E00CF0">
        <w:rPr>
          <w:rFonts w:ascii="Times New Roman" w:hAnsi="Times New Roman" w:cs="Times New Roman"/>
          <w:sz w:val="28"/>
          <w:szCs w:val="28"/>
        </w:rPr>
        <w:t xml:space="preserve"> дороге, возле деревни </w:t>
      </w:r>
      <w:proofErr w:type="spellStart"/>
      <w:r w:rsidRPr="00E00CF0">
        <w:rPr>
          <w:rFonts w:ascii="Times New Roman" w:hAnsi="Times New Roman" w:cs="Times New Roman"/>
          <w:sz w:val="28"/>
          <w:szCs w:val="28"/>
        </w:rPr>
        <w:t>Ляхово</w:t>
      </w:r>
      <w:proofErr w:type="spellEnd"/>
      <w:r w:rsidRPr="00E00CF0">
        <w:rPr>
          <w:rFonts w:ascii="Times New Roman" w:hAnsi="Times New Roman" w:cs="Times New Roman"/>
          <w:sz w:val="28"/>
          <w:szCs w:val="28"/>
        </w:rPr>
        <w:t xml:space="preserve">, Бурсак захватил в плен генерала </w:t>
      </w:r>
      <w:proofErr w:type="spellStart"/>
      <w:r w:rsidRPr="00E00CF0">
        <w:rPr>
          <w:rFonts w:ascii="Times New Roman" w:hAnsi="Times New Roman" w:cs="Times New Roman"/>
          <w:sz w:val="28"/>
          <w:szCs w:val="28"/>
        </w:rPr>
        <w:t>Ожеро</w:t>
      </w:r>
      <w:proofErr w:type="spellEnd"/>
      <w:r w:rsidRPr="00E00CF0">
        <w:rPr>
          <w:rFonts w:ascii="Times New Roman" w:hAnsi="Times New Roman" w:cs="Times New Roman"/>
          <w:sz w:val="28"/>
          <w:szCs w:val="28"/>
        </w:rPr>
        <w:t xml:space="preserve"> с его бригадой 2000 чел и наголову разбил пехоту 500 человек, шедшую ему на выручку. Казаки в качестве трофеев захватили 700 кирас, которые впоследствии были переданы в псковский драгунский полк. 1 января 1813 г. черноморская Казачья сотня вошла в конвой императора Александра I и участвовала в целом ряде замечательных дел на чужой территории. </w:t>
      </w:r>
      <w:proofErr w:type="gramStart"/>
      <w:r w:rsidRPr="00E00CF0">
        <w:rPr>
          <w:rFonts w:ascii="Times New Roman" w:hAnsi="Times New Roman" w:cs="Times New Roman"/>
          <w:sz w:val="28"/>
          <w:szCs w:val="28"/>
        </w:rPr>
        <w:t xml:space="preserve">Самую великолепную атаку совершила гвардейская сотня в генеральном сражении под городом Лейпцигом 4 октября 1813 г., на глазах у императора и двух монархов – австрийского и прусского, которые стояли на холме у деревни </w:t>
      </w:r>
      <w:proofErr w:type="spellStart"/>
      <w:r w:rsidRPr="00E00CF0">
        <w:rPr>
          <w:rFonts w:ascii="Times New Roman" w:hAnsi="Times New Roman" w:cs="Times New Roman"/>
          <w:sz w:val="28"/>
          <w:szCs w:val="28"/>
        </w:rPr>
        <w:t>Госсы</w:t>
      </w:r>
      <w:proofErr w:type="spellEnd"/>
      <w:r w:rsidRPr="00E00CF0">
        <w:rPr>
          <w:rFonts w:ascii="Times New Roman" w:hAnsi="Times New Roman" w:cs="Times New Roman"/>
          <w:sz w:val="28"/>
          <w:szCs w:val="28"/>
        </w:rPr>
        <w:t xml:space="preserve"> и с высоты наблюдали за удивительной панорамой движения союзных войск и войск неприятеля… Командир лейб-гвардейской сотни А.Ф.Бурсак за доблесть, кроме Георгия 4-й степени, получил от</w:t>
      </w:r>
      <w:proofErr w:type="gramEnd"/>
      <w:r w:rsidRPr="00E00CF0">
        <w:rPr>
          <w:rFonts w:ascii="Times New Roman" w:hAnsi="Times New Roman" w:cs="Times New Roman"/>
          <w:sz w:val="28"/>
          <w:szCs w:val="28"/>
        </w:rPr>
        <w:t xml:space="preserve"> прусского</w:t>
      </w:r>
      <w:r w:rsidRPr="00F77319">
        <w:rPr>
          <w:rFonts w:ascii="Times New Roman" w:hAnsi="Times New Roman" w:cs="Times New Roman"/>
          <w:sz w:val="28"/>
          <w:szCs w:val="28"/>
          <w:shd w:val="clear" w:color="auto" w:fill="E1EBF2"/>
        </w:rPr>
        <w:t xml:space="preserve"> </w:t>
      </w:r>
      <w:r w:rsidRPr="00E00CF0">
        <w:rPr>
          <w:rFonts w:ascii="Times New Roman" w:hAnsi="Times New Roman" w:cs="Times New Roman"/>
          <w:sz w:val="28"/>
          <w:szCs w:val="28"/>
        </w:rPr>
        <w:t>короля военный орден «</w:t>
      </w:r>
      <w:proofErr w:type="spellStart"/>
      <w:r w:rsidRPr="00E00CF0">
        <w:rPr>
          <w:rFonts w:ascii="Times New Roman" w:hAnsi="Times New Roman" w:cs="Times New Roman"/>
          <w:sz w:val="28"/>
          <w:szCs w:val="28"/>
        </w:rPr>
        <w:t>Pour</w:t>
      </w:r>
      <w:proofErr w:type="spellEnd"/>
      <w:r w:rsidRPr="00E00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CF0">
        <w:rPr>
          <w:rFonts w:ascii="Times New Roman" w:hAnsi="Times New Roman" w:cs="Times New Roman"/>
          <w:sz w:val="28"/>
          <w:szCs w:val="28"/>
        </w:rPr>
        <w:t>le</w:t>
      </w:r>
      <w:proofErr w:type="spellEnd"/>
      <w:r w:rsidRPr="00E00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CF0">
        <w:rPr>
          <w:rFonts w:ascii="Times New Roman" w:hAnsi="Times New Roman" w:cs="Times New Roman"/>
          <w:sz w:val="28"/>
          <w:szCs w:val="28"/>
        </w:rPr>
        <w:t>merite</w:t>
      </w:r>
      <w:proofErr w:type="spellEnd"/>
      <w:r w:rsidRPr="00E00CF0">
        <w:rPr>
          <w:rFonts w:ascii="Times New Roman" w:hAnsi="Times New Roman" w:cs="Times New Roman"/>
          <w:sz w:val="28"/>
          <w:szCs w:val="28"/>
        </w:rPr>
        <w:t>”  – “За заслуги”.</w:t>
      </w:r>
    </w:p>
    <w:p w:rsidR="009D2045" w:rsidRPr="00EF30CB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0CB">
        <w:rPr>
          <w:rFonts w:ascii="Times New Roman" w:hAnsi="Times New Roman" w:cs="Times New Roman"/>
          <w:sz w:val="28"/>
          <w:szCs w:val="28"/>
        </w:rPr>
        <w:t>В послужном списке Афанасия Бурсака значатся многие сражения и большие бои Отечественной войны, в которых он доблестно бился против французов со своими казаками-черноморцами.</w:t>
      </w:r>
    </w:p>
    <w:p w:rsidR="009D2045" w:rsidRPr="00EF30CB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0CB">
        <w:rPr>
          <w:rFonts w:ascii="Times New Roman" w:hAnsi="Times New Roman" w:cs="Times New Roman"/>
          <w:sz w:val="28"/>
          <w:szCs w:val="28"/>
        </w:rPr>
        <w:t>В Бородинской битве его сотня участвовала в рейде атамана Платова и генерала Уварова, двумя взводами ворвавшись на неприятельскую батарею</w:t>
      </w:r>
    </w:p>
    <w:p w:rsidR="009D2045" w:rsidRPr="00EF30CB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0CB">
        <w:rPr>
          <w:rFonts w:ascii="Times New Roman" w:hAnsi="Times New Roman" w:cs="Times New Roman"/>
          <w:sz w:val="28"/>
          <w:szCs w:val="28"/>
        </w:rPr>
        <w:t>До самой Березины</w:t>
      </w:r>
      <w:proofErr w:type="gramStart"/>
      <w:r w:rsidRPr="00EF30C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F30CB">
        <w:rPr>
          <w:rFonts w:ascii="Times New Roman" w:hAnsi="Times New Roman" w:cs="Times New Roman"/>
          <w:sz w:val="28"/>
          <w:szCs w:val="28"/>
        </w:rPr>
        <w:t xml:space="preserve"> когда остатки французской армии  двигались  на Запад,  лейб-казачья Черноморская сотня находилась в числе тех сил атамана Платова, которые преследовали отступавшую наполеоновскую армии, как говорится, по пятам.</w:t>
      </w:r>
    </w:p>
    <w:p w:rsidR="009D2045" w:rsidRPr="00EF30CB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0CB">
        <w:rPr>
          <w:rFonts w:ascii="Times New Roman" w:hAnsi="Times New Roman" w:cs="Times New Roman"/>
          <w:sz w:val="28"/>
          <w:szCs w:val="28"/>
        </w:rPr>
        <w:t>Особым подвигом  черноморцев в Отечественной войне 1812 года стало отбитие у французов под Вильно 19 орудий. С прибытием в действующую армию императора Александра I сотня стала состоять в его конвое, начав в этом новом качестве заграничные походы русской армии.</w:t>
      </w:r>
    </w:p>
    <w:p w:rsidR="009D2045" w:rsidRPr="00EF30CB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0CB">
        <w:rPr>
          <w:rFonts w:ascii="Times New Roman" w:hAnsi="Times New Roman" w:cs="Times New Roman"/>
          <w:sz w:val="28"/>
          <w:szCs w:val="28"/>
        </w:rPr>
        <w:t xml:space="preserve">Черноморские казаки — отборная сотня войска — отличились в сражениях при </w:t>
      </w:r>
      <w:proofErr w:type="spellStart"/>
      <w:r w:rsidRPr="00EF30CB">
        <w:rPr>
          <w:rFonts w:ascii="Times New Roman" w:hAnsi="Times New Roman" w:cs="Times New Roman"/>
          <w:sz w:val="28"/>
          <w:szCs w:val="28"/>
        </w:rPr>
        <w:t>Лютцене</w:t>
      </w:r>
      <w:proofErr w:type="spellEnd"/>
      <w:r w:rsidRPr="00EF30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30CB">
        <w:rPr>
          <w:rFonts w:ascii="Times New Roman" w:hAnsi="Times New Roman" w:cs="Times New Roman"/>
          <w:sz w:val="28"/>
          <w:szCs w:val="28"/>
        </w:rPr>
        <w:t>Бауцене</w:t>
      </w:r>
      <w:proofErr w:type="spellEnd"/>
      <w:r w:rsidRPr="00EF30CB">
        <w:rPr>
          <w:rFonts w:ascii="Times New Roman" w:hAnsi="Times New Roman" w:cs="Times New Roman"/>
          <w:sz w:val="28"/>
          <w:szCs w:val="28"/>
        </w:rPr>
        <w:t xml:space="preserve">, Дрездене, Кульме, в </w:t>
      </w:r>
      <w:proofErr w:type="spellStart"/>
      <w:r w:rsidRPr="00EF30CB">
        <w:rPr>
          <w:rFonts w:ascii="Times New Roman" w:hAnsi="Times New Roman" w:cs="Times New Roman"/>
          <w:sz w:val="28"/>
          <w:szCs w:val="28"/>
        </w:rPr>
        <w:t>лейпцигской</w:t>
      </w:r>
      <w:proofErr w:type="spellEnd"/>
      <w:r w:rsidRPr="00EF30CB">
        <w:rPr>
          <w:rFonts w:ascii="Times New Roman" w:hAnsi="Times New Roman" w:cs="Times New Roman"/>
          <w:sz w:val="28"/>
          <w:szCs w:val="28"/>
        </w:rPr>
        <w:t xml:space="preserve"> Битве народов. </w:t>
      </w:r>
      <w:r w:rsidRPr="00EF30CB">
        <w:rPr>
          <w:rFonts w:ascii="Times New Roman" w:hAnsi="Times New Roman" w:cs="Times New Roman"/>
          <w:sz w:val="28"/>
          <w:szCs w:val="28"/>
        </w:rPr>
        <w:lastRenderedPageBreak/>
        <w:t>Бурсак 2-й становится георгиевским кавалером, удостоившись военного ордена Святого Георгия 4-й степени за лихую, успешную атаку неприятельской кавалерии.</w:t>
      </w:r>
    </w:p>
    <w:p w:rsidR="009D2045" w:rsidRPr="00EF30CB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0CB">
        <w:rPr>
          <w:rFonts w:ascii="Times New Roman" w:hAnsi="Times New Roman" w:cs="Times New Roman"/>
          <w:sz w:val="28"/>
          <w:szCs w:val="28"/>
        </w:rPr>
        <w:t xml:space="preserve">Его казаки участвовали во взятии Парижа, раскинув свой бивак на знаменитых Елисейских Полях. Сотенный командир </w:t>
      </w:r>
      <w:proofErr w:type="spellStart"/>
      <w:proofErr w:type="gramStart"/>
      <w:r w:rsidRPr="00EF30CB">
        <w:rPr>
          <w:rFonts w:ascii="Times New Roman" w:hAnsi="Times New Roman" w:cs="Times New Roman"/>
          <w:sz w:val="28"/>
          <w:szCs w:val="28"/>
        </w:rPr>
        <w:t>лейб-черноморцев</w:t>
      </w:r>
      <w:proofErr w:type="spellEnd"/>
      <w:proofErr w:type="gramEnd"/>
      <w:r w:rsidRPr="00EF30CB">
        <w:rPr>
          <w:rFonts w:ascii="Times New Roman" w:hAnsi="Times New Roman" w:cs="Times New Roman"/>
          <w:sz w:val="28"/>
          <w:szCs w:val="28"/>
        </w:rPr>
        <w:t xml:space="preserve"> к тому времени имел наградное Золотое оружие «За храбрость» и прусский орден «За военные заслуги».</w:t>
      </w:r>
    </w:p>
    <w:p w:rsidR="009D2045" w:rsidRPr="00EF30CB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0CB">
        <w:rPr>
          <w:rFonts w:ascii="Times New Roman" w:hAnsi="Times New Roman" w:cs="Times New Roman"/>
          <w:sz w:val="28"/>
          <w:szCs w:val="28"/>
        </w:rPr>
        <w:t>В августе 1813 года Афанасий Бурсак из войсковых полковников переименовывается в полковники армии. Это тоже была награда за доблесть, поскольку армейский чин тогда считался намного выше казачьего: они тогда ещё не были уравнены друг с другом.</w:t>
      </w:r>
    </w:p>
    <w:p w:rsidR="009D2045" w:rsidRPr="00EF30CB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0CB">
        <w:rPr>
          <w:rFonts w:ascii="Times New Roman" w:hAnsi="Times New Roman" w:cs="Times New Roman"/>
          <w:sz w:val="28"/>
          <w:szCs w:val="28"/>
        </w:rPr>
        <w:t>После заграничных походов для полковника и георгиевского кавалера Афанасия Фёдоровича Бурсака начинается служба в столичной гвардии. Он был принят при дворе. В 1815 году его должность стала называться так: командир лейб-гвардии Черноморского казачьего эскадрона номера 7-го, входившего в состав всё того же лейб-гвардии Казачьего полка.</w:t>
      </w:r>
    </w:p>
    <w:p w:rsidR="009D2045" w:rsidRPr="00EF30CB" w:rsidRDefault="009D2045" w:rsidP="009D204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F30CB">
        <w:rPr>
          <w:rFonts w:ascii="Times New Roman" w:hAnsi="Times New Roman" w:cs="Times New Roman"/>
          <w:b/>
          <w:sz w:val="28"/>
          <w:szCs w:val="28"/>
        </w:rPr>
        <w:t>После этих исторических подробностей нельзя никак усомниться не только в участии черноморцев в войне с Наполеоном, но и в их беспримерном мужестве</w:t>
      </w:r>
    </w:p>
    <w:p w:rsidR="009D2045" w:rsidRPr="00E00CF0" w:rsidRDefault="009D2045" w:rsidP="00E00CF0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E1EBF2"/>
        </w:rPr>
      </w:pPr>
      <w:r w:rsidRPr="00E00CF0">
        <w:rPr>
          <w:rFonts w:ascii="Times New Roman" w:hAnsi="Times New Roman" w:cs="Times New Roman"/>
          <w:sz w:val="28"/>
          <w:szCs w:val="28"/>
          <w:shd w:val="clear" w:color="auto" w:fill="E1EBF2"/>
        </w:rPr>
        <w:t>Вне всякого сомнения, знавал француз нашего кубанского казака как бесстрашного, смелого, хитрого, выносливого воина, за что смело  и с гордостью можно говорить:  «Недаром помнит вся Кубань…»</w:t>
      </w:r>
    </w:p>
    <w:p w:rsidR="009D2045" w:rsidRPr="00E00CF0" w:rsidRDefault="009D2045" w:rsidP="00E00CF0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E1EBF2"/>
        </w:rPr>
      </w:pPr>
      <w:r w:rsidRPr="00E00CF0">
        <w:rPr>
          <w:rFonts w:ascii="Times New Roman" w:hAnsi="Times New Roman" w:cs="Times New Roman"/>
          <w:sz w:val="28"/>
          <w:szCs w:val="28"/>
          <w:shd w:val="clear" w:color="auto" w:fill="E1EBF2"/>
        </w:rPr>
        <w:t xml:space="preserve">Ещё одним доказательством исследуемого вопроса является сборник старинных песен кубанских казаков  А.Д. </w:t>
      </w:r>
      <w:proofErr w:type="spellStart"/>
      <w:r w:rsidRPr="00E00CF0">
        <w:rPr>
          <w:rFonts w:ascii="Times New Roman" w:hAnsi="Times New Roman" w:cs="Times New Roman"/>
          <w:sz w:val="28"/>
          <w:szCs w:val="28"/>
          <w:shd w:val="clear" w:color="auto" w:fill="E1EBF2"/>
        </w:rPr>
        <w:t>Бигдая</w:t>
      </w:r>
      <w:proofErr w:type="spellEnd"/>
      <w:r w:rsidRPr="00E00CF0">
        <w:rPr>
          <w:rFonts w:ascii="Times New Roman" w:hAnsi="Times New Roman" w:cs="Times New Roman"/>
          <w:sz w:val="28"/>
          <w:szCs w:val="28"/>
          <w:shd w:val="clear" w:color="auto" w:fill="E1EBF2"/>
        </w:rPr>
        <w:t xml:space="preserve">. В нём мне удалось </w:t>
      </w:r>
      <w:proofErr w:type="gramStart"/>
      <w:r w:rsidRPr="00E00CF0">
        <w:rPr>
          <w:rFonts w:ascii="Times New Roman" w:hAnsi="Times New Roman" w:cs="Times New Roman"/>
          <w:sz w:val="28"/>
          <w:szCs w:val="28"/>
          <w:shd w:val="clear" w:color="auto" w:fill="E1EBF2"/>
        </w:rPr>
        <w:t>найти хоть и  очень мало</w:t>
      </w:r>
      <w:proofErr w:type="gramEnd"/>
      <w:r w:rsidRPr="00E00CF0">
        <w:rPr>
          <w:rFonts w:ascii="Times New Roman" w:hAnsi="Times New Roman" w:cs="Times New Roman"/>
          <w:sz w:val="28"/>
          <w:szCs w:val="28"/>
          <w:shd w:val="clear" w:color="auto" w:fill="E1EBF2"/>
        </w:rPr>
        <w:t xml:space="preserve">, но всё- таки свидетелей тех военных лет – песни  кубанских казаков о  наполеоновских войнах. Это была редкая удача, так как песни в основном посвящены </w:t>
      </w:r>
      <w:proofErr w:type="spellStart"/>
      <w:proofErr w:type="gramStart"/>
      <w:r w:rsidRPr="00E00CF0">
        <w:rPr>
          <w:rFonts w:ascii="Times New Roman" w:hAnsi="Times New Roman" w:cs="Times New Roman"/>
          <w:sz w:val="28"/>
          <w:szCs w:val="28"/>
          <w:shd w:val="clear" w:color="auto" w:fill="E1EBF2"/>
        </w:rPr>
        <w:t>русско</w:t>
      </w:r>
      <w:proofErr w:type="spellEnd"/>
      <w:r w:rsidRPr="00E00CF0">
        <w:rPr>
          <w:rFonts w:ascii="Times New Roman" w:hAnsi="Times New Roman" w:cs="Times New Roman"/>
          <w:sz w:val="28"/>
          <w:szCs w:val="28"/>
          <w:shd w:val="clear" w:color="auto" w:fill="E1EBF2"/>
        </w:rPr>
        <w:t>- турецким</w:t>
      </w:r>
      <w:proofErr w:type="gramEnd"/>
      <w:r w:rsidRPr="00E00CF0">
        <w:rPr>
          <w:rFonts w:ascii="Times New Roman" w:hAnsi="Times New Roman" w:cs="Times New Roman"/>
          <w:sz w:val="28"/>
          <w:szCs w:val="28"/>
          <w:shd w:val="clear" w:color="auto" w:fill="E1EBF2"/>
        </w:rPr>
        <w:t xml:space="preserve"> войнам и участию в них черноморских казаков.</w:t>
      </w:r>
    </w:p>
    <w:p w:rsidR="009D2045" w:rsidRPr="00E00CF0" w:rsidRDefault="009D2045" w:rsidP="00E00CF0">
      <w:pPr>
        <w:spacing w:line="360" w:lineRule="auto"/>
        <w:rPr>
          <w:shd w:val="clear" w:color="auto" w:fill="E1EBF2"/>
        </w:rPr>
      </w:pPr>
      <w:r w:rsidRPr="00E00CF0">
        <w:rPr>
          <w:rFonts w:ascii="Times New Roman" w:hAnsi="Times New Roman" w:cs="Times New Roman"/>
          <w:sz w:val="28"/>
          <w:szCs w:val="28"/>
          <w:shd w:val="clear" w:color="auto" w:fill="E1EBF2"/>
        </w:rPr>
        <w:lastRenderedPageBreak/>
        <w:t>Если кубанские казаки сочиняли песни о своих походах, значит,  они участвовали в них и были свидетелями всех событий, их участниками и их</w:t>
      </w:r>
      <w:r w:rsidRPr="00E00CF0">
        <w:rPr>
          <w:shd w:val="clear" w:color="auto" w:fill="E1EBF2"/>
        </w:rPr>
        <w:t xml:space="preserve"> героями.</w:t>
      </w:r>
    </w:p>
    <w:p w:rsidR="009D2045" w:rsidRPr="00E00CF0" w:rsidRDefault="009D2045" w:rsidP="00E00CF0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E1EBF2"/>
        </w:rPr>
      </w:pPr>
      <w:r w:rsidRPr="00E00CF0">
        <w:rPr>
          <w:rFonts w:ascii="Times New Roman" w:hAnsi="Times New Roman" w:cs="Times New Roman"/>
          <w:sz w:val="28"/>
          <w:szCs w:val="28"/>
          <w:shd w:val="clear" w:color="auto" w:fill="E1EBF2"/>
        </w:rPr>
        <w:t>Вот одна из песен</w:t>
      </w:r>
      <w:proofErr w:type="gramStart"/>
      <w:r w:rsidRPr="00E00CF0">
        <w:rPr>
          <w:rFonts w:ascii="Times New Roman" w:hAnsi="Times New Roman" w:cs="Times New Roman"/>
          <w:sz w:val="28"/>
          <w:szCs w:val="28"/>
          <w:shd w:val="clear" w:color="auto" w:fill="E1EBF2"/>
        </w:rPr>
        <w:t xml:space="preserve"> ,</w:t>
      </w:r>
      <w:proofErr w:type="gramEnd"/>
      <w:r w:rsidRPr="00E00CF0">
        <w:rPr>
          <w:rFonts w:ascii="Times New Roman" w:hAnsi="Times New Roman" w:cs="Times New Roman"/>
          <w:sz w:val="28"/>
          <w:szCs w:val="28"/>
          <w:shd w:val="clear" w:color="auto" w:fill="E1EBF2"/>
        </w:rPr>
        <w:t xml:space="preserve"> которая называется «Из – под горки, с - под горы»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 песня о генерале  Платове. В ней поётся, что Платов был нестрижен , небрит , но потом сбрил усы  и бороду, чтоб на француза походить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песне поётся, что Платов называл своих казаков «слуги верные мои», просил их дать ему верного коня, чтоб стал он «шибче сокола».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вышеописанного мы видели, как Платов умело организовывал на бой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линейцев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конечно же , черноморцев, а в песне он нам представлен кубанскими казаками ещё  и заботливым, благодарным  своим  «верным слугам» генералом.</w:t>
      </w:r>
    </w:p>
    <w:p w:rsidR="009D2045" w:rsidRPr="00B60192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интересной мне показалась песня тех лет </w:t>
      </w:r>
      <w:r w:rsidRPr="00B60192">
        <w:rPr>
          <w:rFonts w:ascii="Times New Roman" w:hAnsi="Times New Roman" w:cs="Times New Roman"/>
          <w:sz w:val="28"/>
          <w:szCs w:val="28"/>
        </w:rPr>
        <w:t>«Не австрийский был я мальчик».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песне поётся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француз был самонадеянный, сам себя прославлял, « много войск набирал, он войну всем объявил, а сам себя изнурил». В песне говорится, что подкупал солдат   «Злата, серебра давал», но в конце концов французская армия себя погубила тем, что  француз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посорвал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церквей иконы…, разжиться захотел…, но больше  того разорился…..». А  казаки путь – дорожку очищали, до Парижа провожали.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песне говорится и об участии кубанских казаков в заграничных походах русской армии,  о причинах гибели мощной французской армии «двунадесяти языков». Тот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кто бывал на войне , тот о ней знает всё : и причины, и этапы, и результаты. По песням участников военных событий можно судить и о самих события грозных военных лет.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песне   «Ты Россия, матушка, Россия» поётся, что Россия родила сына атамана Платова, но он за неё погиб.</w:t>
      </w:r>
    </w:p>
    <w:p w:rsidR="009D2045" w:rsidRPr="00FC563A" w:rsidRDefault="009D2045" w:rsidP="009D204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C563A">
        <w:rPr>
          <w:rFonts w:ascii="Times New Roman" w:hAnsi="Times New Roman" w:cs="Times New Roman"/>
          <w:b/>
          <w:sz w:val="28"/>
          <w:szCs w:val="28"/>
        </w:rPr>
        <w:lastRenderedPageBreak/>
        <w:t>Народное творчество как нельзя правдиво и ярко отражает дух эпохи, оно есть важный,  правдивый свидетель, не позволяющий никому усомниться в чьих – то подвигах, и в чьих – то поражениях.</w:t>
      </w:r>
    </w:p>
    <w:p w:rsidR="009D2045" w:rsidRPr="00FC563A" w:rsidRDefault="009D2045" w:rsidP="009D204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C563A">
        <w:rPr>
          <w:rFonts w:ascii="Times New Roman" w:hAnsi="Times New Roman" w:cs="Times New Roman"/>
          <w:b/>
          <w:sz w:val="28"/>
          <w:szCs w:val="28"/>
        </w:rPr>
        <w:t>Так и эти песни – яркие свидетели подв</w:t>
      </w:r>
      <w:r>
        <w:rPr>
          <w:rFonts w:ascii="Times New Roman" w:hAnsi="Times New Roman" w:cs="Times New Roman"/>
          <w:b/>
          <w:sz w:val="28"/>
          <w:szCs w:val="28"/>
        </w:rPr>
        <w:t xml:space="preserve">ига героев Отечественной войны </w:t>
      </w:r>
      <w:r w:rsidRPr="00FC563A">
        <w:rPr>
          <w:rFonts w:ascii="Times New Roman" w:hAnsi="Times New Roman" w:cs="Times New Roman"/>
          <w:b/>
          <w:sz w:val="28"/>
          <w:szCs w:val="28"/>
        </w:rPr>
        <w:t xml:space="preserve"> отважных кубанских казаков.</w:t>
      </w:r>
    </w:p>
    <w:p w:rsidR="009D2045" w:rsidRPr="00DA4CA2" w:rsidRDefault="009D2045" w:rsidP="009D204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</w:t>
      </w:r>
      <w:proofErr w:type="spellStart"/>
      <w:r w:rsidRPr="00DA4CA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Кульмского</w:t>
      </w:r>
      <w:proofErr w:type="spellEnd"/>
      <w:r w:rsidRPr="00DA4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боя и разгрома войск Макдонал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ьда при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Кацбахе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4 (17 октября) 1813 года  </w:t>
      </w:r>
      <w:r w:rsidRPr="00DA4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произошла знаменитая Битва народов под Лейпцигом – битва, во время которой </w:t>
      </w:r>
      <w:proofErr w:type="spellStart"/>
      <w:proofErr w:type="gramStart"/>
      <w:r w:rsidRPr="00DA4CA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Лейб-Казаки</w:t>
      </w:r>
      <w:proofErr w:type="spellEnd"/>
      <w:proofErr w:type="gramEnd"/>
      <w:r w:rsidRPr="00DA4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Черноморцы своею доблестью и беззаветной храбростью покрыли себя неувядаемой славой.</w:t>
      </w:r>
    </w:p>
    <w:p w:rsidR="009D2045" w:rsidRPr="00DA4CA2" w:rsidRDefault="009D2045" w:rsidP="009D204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бою под Лейпцигом русские колонны первыми двинулись вперед на </w:t>
      </w:r>
      <w:proofErr w:type="spellStart"/>
      <w:r w:rsidRPr="00DA4CA2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Вахау</w:t>
      </w:r>
      <w:proofErr w:type="spellEnd"/>
      <w:r w:rsidRPr="00DA4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DA4CA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Клеберг</w:t>
      </w:r>
      <w:proofErr w:type="spellEnd"/>
      <w:r w:rsidRPr="00DA4CA2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выбили оттуда французов и завладели их позицией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дальнейшее продвижение русских войск было остановлено жестоким огнем французских батарей. Перейдя в контратаку, французы вновь завладели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Вахай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Клебергом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Наполеон, сосредоточив главные свои силы против нашего центра, открыл по нему сильный  огонь всей своей артиллерией.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центром же наших войск, на горе у деревни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Госсы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находился Император Александр </w:t>
      </w:r>
      <w:r w:rsidRPr="002508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двумя союзными монархами. Вблизи Государя был его Конвой,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ейб-Гвардии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азачий полк – Донцы и Черноморцы.</w:t>
      </w:r>
    </w:p>
    <w:p w:rsidR="009D2045" w:rsidRPr="00250863" w:rsidRDefault="009D2045" w:rsidP="009D204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Развивая свой успех, Наполеон двинул к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Вахау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кавалерийский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корпу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Латур-Мабура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Всю свою конную гвардию и 60 орудий. Кавалерийская атака была поручена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Мюрату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вся масса французской конницы должна была обрушиться на наш центр. Русская пехота мужественно встретила врага, свернувшись в каре. Атакующие встречены картечью и штыками, но массы французских кирасир и драгун не останавливаются…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Каре пехоты смяты, наша легкая Гвардейская кавалерийская дивизия, не успевшая еще развернуться, была сама атакована. Французская конница шла неудержимым потоком: на ее пути все было смято и уничтожено, и наш боевой центр прорван.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Наполеон торжествовал и уже послал в Лейпциг королю Саксонскому поздравление, не сомневаясь в окончательной победе.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Прорвав центр, </w:t>
      </w:r>
      <w:proofErr w:type="gram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атакующие</w:t>
      </w:r>
      <w:proofErr w:type="gram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летели прямо на деревню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Госсу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которой на возвышении, за плотиной, находился Император Александр </w:t>
      </w:r>
      <w:r w:rsidRPr="002508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свитой и к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онвоем. Вблизи,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кроме четырех эскадронов </w:t>
      </w:r>
      <w:r w:rsidRPr="007F7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ейб-Гвардии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Казачьего полка, не было других войск. Неприятель мчался прямо на свиту Государя…</w:t>
      </w:r>
    </w:p>
    <w:p w:rsidR="009D2045" w:rsidRPr="00250863" w:rsidRDefault="009D2045" w:rsidP="009D204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этот критический момент боя Император Александр </w:t>
      </w:r>
      <w:r w:rsidRPr="002508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сохранив полное самообладание, приказал: графу Орлову-Денисову скакать к Барклаю-де-Толли, с повелением немедленно к отступившему центру выдвинуть тяжелую конницу, а начальнику резервной артиллерии генералу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Сухозанету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подтянуть все батареи – обратился к единственной своей охране, </w:t>
      </w:r>
      <w:proofErr w:type="spellStart"/>
      <w:proofErr w:type="gram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Лейб-Казакам</w:t>
      </w:r>
      <w:proofErr w:type="spellEnd"/>
      <w:proofErr w:type="gram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Черноморцам. «Позвать полковника Ефремова!» - услышали казаки Государевы слова.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Полковник Ефремов, за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отсутсвием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командира</w:t>
      </w:r>
      <w:r w:rsidRPr="007F7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ейб-Гвардии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Казачьего полка, стоял перед полком. Он поскакал на холм и остановился перед Государем. Государь Император Александр </w:t>
      </w:r>
      <w:r w:rsidRPr="002508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повелел полку идти вперед через плотину и атаковать неприятельскую кавалерию во фланг.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Выслушав Царское приказание, полковник Ефремов быстро повернул назад. «Полк! – скомандовал он на скаку. – Отделениями, по четыре направо, заезжай! За мной!» И, не ожидая, пока тронется полк, понесся в сторону неприятеля. «Не отставай от командира!» - раздалось в рядах полка, и казаки 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бросились в атаку. Путь полку пересекал топкий болотистый ручей, который обскакать было нельзя.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Эскадроны рассыпались по берегу и, кто где стоял, так и ринулись вперед: кто пробирался плотиной, кто плыл, где </w:t>
      </w:r>
      <w:proofErr w:type="gram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поглубже</w:t>
      </w:r>
      <w:proofErr w:type="gram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или, забравшись в тину, барахтался в ней. Преодолев препятствие и скрыв свое движение тянувшейся со стороны противника возвышенностью, полк приблизился к французам.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Неприятельская кавалерия, не подозревая удара, неслась вперед. Один из французских кирасирских полков пересекал дорогу</w:t>
      </w:r>
      <w:r w:rsidRPr="007F7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ейб-Гвардии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Казачьему полку. «Эскадрон! – громко скомандовал полковник Ефремов. – Эскадрон! – повторил он. – Благословляю!..»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Ефремов высоко поднял свою обнаженную саблю и сделал ею в воздухе крестное знамение. Казаки, взяв нап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еревес свои длинные пи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гиком ринулись на латников и врубились в их ряды, атаковав фланг французского кирасирского полка. Пораженная этим неожиданным  ударом, неприятельская кавалерия заколебалась; первые ряды ее смяты и рассеяны. Остальные остановились и, атакованные одновременно с фронта русской конницей, а с другого фланга прусским кирасирским и драгунским полками, повернули назад. Разбитая французская кавалерия, преследуемая огнем, с противоположных берегов озера и ручья у деревни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Госсы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112 орудий генерала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Сухозанета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беспорядке отступила за свои пехотные колонны.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Когда, по сигналу своих трубачей, собрались все четыре эскадрона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ейб-Гвардии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Казачьего полка, только что совершившего геройский подвиг, то строй полка был неузнаваем. В окровавленных мундирах, в грязи с ног до головы, многие без киверов, со сломанными пиками, с лошадьми без всадников – полк был величественно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воински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красив и горд сознанием того, что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болестью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 спас жизнь Государя Императора Александра </w:t>
      </w:r>
      <w:r w:rsidRPr="002508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честь Русской Армии.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высоком холме выделялась величавая фигура Императора, окруженная большой свитой. Остановив полк, полковник Ефремов поскакал на холм. Эскадроны полка развернулись в длинную линию. Государь Император, приняв рапорт от полковника Ефремова, осенил себя крестным знамением. Вместе с Государем набожно крестились Донцы и Черноморцы. Ефремов вернулся к полку, получив из рук Его Величества орден Св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ятого 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Георгия 3-й степени.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смолкло казачье «ура», вызванное появлением перед полком нового Георгиевского кавалера, полковник Ефремов произнес: «Казаки! Государь благодарит вас за ваш нынешний славный подвиг. Сказал Он мне, что вы из страшного смертного боя возвратились с маловажной потерей; молит, чтобы вы и в будущих ваших подвигах были так же счастливы, как и сегодня!»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полковника Ефремова, в тот же день полк украсился Георгиевскими кавалерами. В числе коих был доблестный командир</w:t>
      </w:r>
      <w:r w:rsidRPr="007F7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ейб-Гвардии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Черноморского казачьего эскадрона, полковник Бурсак. Все офицеры полка, согласно Высочайшему повелению, получили небывалую в Русской Армии награду: «по их желанию и выбору».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Офицеры Черноморского казачьего эскадрона: ротмистр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Ляшенко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поручики –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Безкровный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раненный в грудь навылет,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Матешевский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атаку под Лейпцигом в день 4 (17) октя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бря, были награждены орденом Святого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Владимира 4-й степени. Многим казакам полка были пожалованы «Знаки 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ноября союзные армии направились к Рейну. Государь выехал из Франкфурта в Карлсруэ правым берегом Рейна; левая сторона реки находилась под наблюдением французских войск, и поэтому, для охраны и конвоирования Императорского поезда, вдоль всей дороги стояли посты от всех четырех эскадронов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ейб-Гвардии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Казачьего полка.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 декабря сою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зные войска в разных местах перешли Рейн. Русская Гвардия перешла его на Новый год, в присутствии Государя Императора Александра </w:t>
      </w:r>
      <w:r w:rsidRPr="002508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марта 1814 года авангард наших войск выбил из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Фер-Шампенуаза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Кругом была полная тишина, и бой прекратился. Императорская свита сошла с лошадей. Конвой получил приказание расседлывать. Неожиданно раздались ружейные выстрелы в том направлении, где несколько часов назад победоносно прошли наши войска. Император Александр </w:t>
      </w:r>
      <w:r w:rsidRPr="002508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 выехал на окраину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Фер-Шампенуаза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увидел несколько французских пехотных колонн. По тревоге казаки Конвоя прискакали к Государю.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Отдав приказание выдвинуть к 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Фер-Шампенуазу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нашу пехоту и артиллерию Император Александр </w:t>
      </w:r>
      <w:r w:rsidRPr="002508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gram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же как и в Лейпцигском сражении, обратился к Своему Конвою и повелел атаковать неприятеля.</w:t>
      </w:r>
    </w:p>
    <w:p w:rsidR="009D2045" w:rsidRPr="00250863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Залпы и штыки встретили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ейб-Гвардии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Казачий полк. Но казаки своей лихой атакой смяли французов, и неприятель положил оружие. Задние колонны противника, пытаясь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рваться, были поражены огнем на</w:t>
      </w:r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шей артиллерии и остановлены атакой гусар. Разбитый противник оказался французской дивизией генерала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Пакто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предполагавшего в </w:t>
      </w:r>
      <w:proofErr w:type="spellStart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Фер-Шампенуазе</w:t>
      </w:r>
      <w:proofErr w:type="spellEnd"/>
      <w:r w:rsidRPr="0025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соединиться с войсками императора Наполеона.</w:t>
      </w:r>
    </w:p>
    <w:p w:rsidR="009D2045" w:rsidRPr="00F74A82" w:rsidRDefault="009D2045" w:rsidP="009D20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Прусский король, узнав о новом подвиге </w:t>
      </w:r>
      <w:proofErr w:type="spellStart"/>
      <w:r w:rsidRPr="00F74A8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Лейб-Гвардии</w:t>
      </w:r>
      <w:proofErr w:type="spellEnd"/>
      <w:r w:rsidRPr="00F7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Казачьего полка, пожаловал ему награды. Командир  </w:t>
      </w:r>
      <w:proofErr w:type="spellStart"/>
      <w:r w:rsidRPr="00F74A8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Лейб-Гвардии</w:t>
      </w:r>
      <w:proofErr w:type="spellEnd"/>
      <w:r w:rsidRPr="00F7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Черноморского казачьего эскадрона, полковник Бурсак 2-й, получил высокий боевой орден «За военные заслуги» (</w:t>
      </w:r>
      <w:r w:rsidRPr="00F74A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Pour</w:t>
      </w:r>
      <w:r w:rsidRPr="00F7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A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le</w:t>
      </w:r>
      <w:r w:rsidRPr="00F7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4A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merite</w:t>
      </w:r>
      <w:proofErr w:type="spellEnd"/>
      <w:r w:rsidRPr="00F74A8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4A82">
        <w:rPr>
          <w:rFonts w:ascii="Times New Roman" w:hAnsi="Times New Roman" w:cs="Times New Roman"/>
          <w:sz w:val="28"/>
          <w:szCs w:val="28"/>
        </w:rPr>
        <w:t>Этим же орденом были награждены и другие генералы, под началом которых проявили беспримерное мужество наши воины - земляки.</w:t>
      </w:r>
      <w:r w:rsidRPr="00F74A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A82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, к примеру, </w:t>
      </w:r>
      <w:r w:rsidRPr="00F74A82">
        <w:rPr>
          <w:rFonts w:ascii="Times New Roman" w:hAnsi="Times New Roman" w:cs="Times New Roman"/>
          <w:sz w:val="28"/>
          <w:szCs w:val="28"/>
        </w:rPr>
        <w:t xml:space="preserve">  генерал – майор </w:t>
      </w:r>
      <w:r>
        <w:rPr>
          <w:rFonts w:ascii="Times New Roman" w:hAnsi="Times New Roman" w:cs="Times New Roman"/>
          <w:sz w:val="28"/>
          <w:szCs w:val="28"/>
        </w:rPr>
        <w:t xml:space="preserve">Александр Михайлович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Каменнов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более скромные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награды получили </w:t>
      </w:r>
      <w:r w:rsidRPr="00F74A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4A82">
        <w:rPr>
          <w:rFonts w:ascii="Times New Roman" w:hAnsi="Times New Roman" w:cs="Times New Roman"/>
          <w:sz w:val="28"/>
          <w:szCs w:val="28"/>
        </w:rPr>
        <w:t>Балатуков</w:t>
      </w:r>
      <w:proofErr w:type="spellEnd"/>
      <w:r w:rsidRPr="00F74A82">
        <w:rPr>
          <w:rFonts w:ascii="Times New Roman" w:hAnsi="Times New Roman" w:cs="Times New Roman"/>
          <w:sz w:val="28"/>
          <w:szCs w:val="28"/>
        </w:rPr>
        <w:t xml:space="preserve"> Кирилл Матвеевич, Николай Степанович </w:t>
      </w:r>
      <w:proofErr w:type="spellStart"/>
      <w:r w:rsidRPr="00F74A82">
        <w:rPr>
          <w:rFonts w:ascii="Times New Roman" w:hAnsi="Times New Roman" w:cs="Times New Roman"/>
          <w:sz w:val="28"/>
          <w:szCs w:val="28"/>
        </w:rPr>
        <w:t>Заводовский</w:t>
      </w:r>
      <w:proofErr w:type="spellEnd"/>
      <w:r w:rsidRPr="00F74A82">
        <w:rPr>
          <w:rFonts w:ascii="Times New Roman" w:hAnsi="Times New Roman" w:cs="Times New Roman"/>
          <w:sz w:val="28"/>
          <w:szCs w:val="28"/>
        </w:rPr>
        <w:t xml:space="preserve">, офицеры </w:t>
      </w:r>
      <w:proofErr w:type="spellStart"/>
      <w:r w:rsidRPr="00F74A82">
        <w:rPr>
          <w:rFonts w:ascii="Times New Roman" w:hAnsi="Times New Roman" w:cs="Times New Roman"/>
          <w:sz w:val="28"/>
          <w:szCs w:val="28"/>
        </w:rPr>
        <w:t>Ляшенко</w:t>
      </w:r>
      <w:proofErr w:type="spellEnd"/>
      <w:r w:rsidRPr="00F74A8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74A82">
        <w:rPr>
          <w:rFonts w:ascii="Times New Roman" w:hAnsi="Times New Roman" w:cs="Times New Roman"/>
          <w:sz w:val="28"/>
          <w:szCs w:val="28"/>
        </w:rPr>
        <w:t>Матешевский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многие – многие другие 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исторические данные основаны на документах, которые хранятся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архивах Кубани и Дона, ведь некогда это была единая административная единица,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кторая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сегодня празднует 75-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Краснодарского края и Ростовской области.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Мне посчастливилось познакомиться с этими документами в музеях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Фелицына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Краснодаре и музее  имени Платова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Старочеркасске</w:t>
      </w:r>
      <w:proofErr w:type="spellEnd"/>
      <w:r>
        <w:rPr>
          <w:rFonts w:ascii="Times New Roman" w:hAnsi="Times New Roman" w:cs="Times New Roman"/>
          <w:sz w:val="28"/>
          <w:szCs w:val="28"/>
        </w:rPr>
        <w:t>. Этим летом я совершила экскурсию в прошлое, героическое прошлое доблестных казаков. Артефакты музеев как нельзя достовернее и доказательней свидетельствуют о том времени, и не верить им невозможно, такие редкие вещи, книги, документы 19 века я запечатлела и в памяти, и на фотоснимках.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Участвуя в фольклорной группе «Пластуны», мы часто ставим сцены бытовые и исторические, поэтому я ещё раз себе и другим доказываю непреложный факт участия черноморцев в войне 18121 года. В книге «Сценические формы кубанского фольклора»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П.Чурсиной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сценариях «Ты Кубань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ты наша родина!»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Козацькому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нэма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пэрэводу</w:t>
      </w:r>
      <w:proofErr w:type="spellEnd"/>
      <w:r>
        <w:rPr>
          <w:rFonts w:ascii="Times New Roman" w:hAnsi="Times New Roman" w:cs="Times New Roman"/>
          <w:sz w:val="28"/>
          <w:szCs w:val="28"/>
        </w:rPr>
        <w:t>» в колорите местного диалекта предстают перед нами герои  истории 200- летней давности.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 примечателен такой диалог мальчика Вани с дедом Архипом в сценарии «Ты Кубань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ты наша родина!»: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дедушка Архип, а </w:t>
      </w:r>
      <w:proofErr w:type="gramStart"/>
      <w:r>
        <w:rPr>
          <w:rFonts w:ascii="Times New Roman" w:hAnsi="Times New Roman" w:cs="Times New Roman"/>
          <w:sz w:val="28"/>
          <w:szCs w:val="28"/>
        </w:rPr>
        <w:t>ещё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каких сражениях казаки прославились?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нэ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такой войны,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нащи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казакы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отличилысь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эрво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напэрво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Отечественной войне 1812 года.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Задалы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французам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пэрцю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их на Бородинском поле,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гналы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як солёных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зайцив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аж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самого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Парыжу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казачкив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французы як огня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боялысь</w:t>
      </w:r>
      <w:proofErr w:type="spellEnd"/>
      <w:r>
        <w:rPr>
          <w:rFonts w:ascii="Times New Roman" w:hAnsi="Times New Roman" w:cs="Times New Roman"/>
          <w:sz w:val="28"/>
          <w:szCs w:val="28"/>
        </w:rPr>
        <w:t>. Атаман Платов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командував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казачьим войском, 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ими доволен.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1797E">
        <w:rPr>
          <w:rFonts w:ascii="Times New Roman" w:hAnsi="Times New Roman" w:cs="Times New Roman"/>
          <w:b/>
          <w:sz w:val="28"/>
          <w:szCs w:val="28"/>
        </w:rPr>
        <w:lastRenderedPageBreak/>
        <w:t>Я считаю, что фольклор</w:t>
      </w:r>
      <w:r>
        <w:rPr>
          <w:rFonts w:ascii="Times New Roman" w:hAnsi="Times New Roman" w:cs="Times New Roman"/>
          <w:b/>
          <w:sz w:val="28"/>
          <w:szCs w:val="28"/>
        </w:rPr>
        <w:t xml:space="preserve"> кубанского казачества </w:t>
      </w:r>
      <w:r w:rsidRPr="00F1797E">
        <w:rPr>
          <w:rFonts w:ascii="Times New Roman" w:hAnsi="Times New Roman" w:cs="Times New Roman"/>
          <w:b/>
          <w:sz w:val="28"/>
          <w:szCs w:val="28"/>
        </w:rPr>
        <w:t xml:space="preserve"> как нельзя лучше передаёт события изучаемого вопроса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D2045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746">
        <w:rPr>
          <w:rFonts w:ascii="Times New Roman" w:hAnsi="Times New Roman" w:cs="Times New Roman"/>
          <w:sz w:val="28"/>
          <w:szCs w:val="28"/>
        </w:rPr>
        <w:t>В истории Ключевского в разделе «Гроза 1812 года»</w:t>
      </w:r>
      <w:r>
        <w:rPr>
          <w:rFonts w:ascii="Times New Roman" w:hAnsi="Times New Roman" w:cs="Times New Roman"/>
          <w:sz w:val="28"/>
          <w:szCs w:val="28"/>
        </w:rPr>
        <w:t xml:space="preserve"> больше всего придаётся значение Кутузову М.И., Василисе Кожиной, Надежде Дуровой, но это нисколько не умаляет роли казаков в  «Битве народов».</w:t>
      </w:r>
    </w:p>
    <w:p w:rsidR="009D2045" w:rsidRPr="00E72746" w:rsidRDefault="009D2045" w:rsidP="009D20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думаю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не ошибусь, если весь наш Краснодарский край обратит слова благодарности нашим предкам – черноморским казакам о том, что не зря они проявляли мужество, стойкость, патриотизм, сноровку, хитрость и другие качества настоящего солдата: «Недаром помнит вся Кубань…»</w:t>
      </w:r>
    </w:p>
    <w:p w:rsidR="00702BE3" w:rsidRDefault="00E00CF0"/>
    <w:p w:rsidR="00E00CF0" w:rsidRDefault="00E00CF0"/>
    <w:p w:rsidR="00E00CF0" w:rsidRDefault="00E00CF0">
      <w:pPr>
        <w:rPr>
          <w:rFonts w:ascii="Times New Roman" w:hAnsi="Times New Roman" w:cs="Times New Roman"/>
          <w:sz w:val="28"/>
          <w:szCs w:val="28"/>
        </w:rPr>
      </w:pPr>
      <w:r w:rsidRPr="00E00CF0">
        <w:rPr>
          <w:rFonts w:ascii="Times New Roman" w:hAnsi="Times New Roman" w:cs="Times New Roman"/>
          <w:sz w:val="28"/>
          <w:szCs w:val="28"/>
        </w:rPr>
        <w:t>Библиографический список:</w:t>
      </w:r>
    </w:p>
    <w:p w:rsidR="00E00CF0" w:rsidRDefault="00E00C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Бигдай</w:t>
      </w:r>
      <w:proofErr w:type="spellEnd"/>
      <w:r>
        <w:rPr>
          <w:rFonts w:ascii="Times New Roman" w:hAnsi="Times New Roman" w:cs="Times New Roman"/>
          <w:sz w:val="28"/>
          <w:szCs w:val="28"/>
        </w:rPr>
        <w:t>. Песни кубанских казаков</w:t>
      </w:r>
    </w:p>
    <w:p w:rsidR="00E00CF0" w:rsidRDefault="00E00C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И.Апраскин</w:t>
      </w:r>
      <w:proofErr w:type="spellEnd"/>
      <w:r>
        <w:rPr>
          <w:rFonts w:ascii="Times New Roman" w:hAnsi="Times New Roman" w:cs="Times New Roman"/>
          <w:sz w:val="28"/>
          <w:szCs w:val="28"/>
        </w:rPr>
        <w:t>. Черноморцы в 1812 году.</w:t>
      </w:r>
    </w:p>
    <w:p w:rsidR="00E00CF0" w:rsidRDefault="00E00C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Огюст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Полонье</w:t>
      </w:r>
      <w:proofErr w:type="spellEnd"/>
      <w:r>
        <w:rPr>
          <w:rFonts w:ascii="Times New Roman" w:hAnsi="Times New Roman" w:cs="Times New Roman"/>
          <w:sz w:val="28"/>
          <w:szCs w:val="28"/>
        </w:rPr>
        <w:t>. История наград.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Pur</w:t>
      </w:r>
      <w:proofErr w:type="spellEnd"/>
      <w:r w:rsidRPr="00E00C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E00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merite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E00CF0" w:rsidRDefault="00E00C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 Ванюшин. Казак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Бзкровный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00CF0" w:rsidRDefault="00E00C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Материалы музея Платова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Старочеркасске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00CF0" w:rsidRPr="00E00CF0" w:rsidRDefault="00E00C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Интернет – ресурсы.</w:t>
      </w:r>
    </w:p>
    <w:sectPr w:rsidR="00E00CF0" w:rsidRPr="00E00CF0" w:rsidSect="00254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D2045"/>
    <w:rsid w:val="00297E03"/>
    <w:rsid w:val="009D2045"/>
    <w:rsid w:val="00D61C31"/>
    <w:rsid w:val="00E00CF0"/>
    <w:rsid w:val="00E2520A"/>
    <w:rsid w:val="00FE6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04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D20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3354</Words>
  <Characters>19124</Characters>
  <Application>Microsoft Office Word</Application>
  <DocSecurity>0</DocSecurity>
  <Lines>159</Lines>
  <Paragraphs>44</Paragraphs>
  <ScaleCrop>false</ScaleCrop>
  <Company>Microsoft</Company>
  <LinksUpToDate>false</LinksUpToDate>
  <CharactersWithSpaces>22434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</cp:revision>
  <dcterms:created xsi:type="dcterms:W3CDTF">2013-01-14T10:49:00Z</dcterms:created>
  <dcterms:modified xsi:type="dcterms:W3CDTF">2013-01-14T11:01:00Z</dcterms:modified>
</cp:coreProperties>
</file>